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D6D6" w14:textId="2B3A1E66" w:rsidR="008843BE" w:rsidRPr="0089360F" w:rsidRDefault="00E55833" w:rsidP="00E55833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0" w:name="_GoBack"/>
      <w:bookmarkEnd w:id="0"/>
      <w:r w:rsidRPr="00893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 nr 1</w:t>
      </w:r>
    </w:p>
    <w:p w14:paraId="6FAD0632" w14:textId="04429FCA" w:rsidR="00E55833" w:rsidRPr="0089360F" w:rsidRDefault="00E55833" w:rsidP="00E5583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360F">
        <w:rPr>
          <w:rFonts w:ascii="Times New Roman" w:hAnsi="Times New Roman" w:cs="Times New Roman"/>
          <w:b/>
          <w:bCs/>
          <w:sz w:val="20"/>
          <w:szCs w:val="20"/>
        </w:rPr>
        <w:t>OCENA</w:t>
      </w:r>
    </w:p>
    <w:p w14:paraId="0AF8C7C7" w14:textId="62347A5E" w:rsidR="00E55833" w:rsidRPr="0089360F" w:rsidRDefault="00E55833" w:rsidP="00E5583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360F">
        <w:rPr>
          <w:rFonts w:ascii="Times New Roman" w:hAnsi="Times New Roman" w:cs="Times New Roman"/>
          <w:b/>
          <w:bCs/>
          <w:sz w:val="20"/>
          <w:szCs w:val="20"/>
        </w:rPr>
        <w:t>stanu i możliwości bezpiecznego użytkowania wyrobów zawierających azbest</w:t>
      </w:r>
    </w:p>
    <w:p w14:paraId="12474F1A" w14:textId="54B261F3" w:rsidR="00E55833" w:rsidRPr="0089360F" w:rsidRDefault="00E55833" w:rsidP="00E5583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648862" w14:textId="7D702111" w:rsidR="00E55833" w:rsidRPr="0089360F" w:rsidRDefault="00E55833" w:rsidP="00E558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60F">
        <w:rPr>
          <w:rFonts w:ascii="Times New Roman" w:hAnsi="Times New Roman" w:cs="Times New Roman"/>
          <w:sz w:val="20"/>
          <w:szCs w:val="20"/>
        </w:rPr>
        <w:t>Nazwa miejsca/obiektu/urządzenia budowlanego/instalacji przemysłowej:</w:t>
      </w:r>
    </w:p>
    <w:p w14:paraId="51B17479" w14:textId="0718938C" w:rsidR="00E55833" w:rsidRPr="0089360F" w:rsidRDefault="00E55833" w:rsidP="00E558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60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3162D3EA" w14:textId="7133241E" w:rsidR="00E55833" w:rsidRPr="0089360F" w:rsidRDefault="00E55833" w:rsidP="00E558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60F">
        <w:rPr>
          <w:rFonts w:ascii="Times New Roman" w:hAnsi="Times New Roman" w:cs="Times New Roman"/>
          <w:sz w:val="20"/>
          <w:szCs w:val="20"/>
        </w:rPr>
        <w:t>Adres miejsca/obiektu/urządzenia budowlanego/instalacji przemysłowej:</w:t>
      </w:r>
    </w:p>
    <w:p w14:paraId="51FD82FE" w14:textId="0C6591F2" w:rsidR="00E55833" w:rsidRPr="0089360F" w:rsidRDefault="00E55833" w:rsidP="00E558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60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F9CAA76" w14:textId="0EBF4841" w:rsidR="00E55833" w:rsidRPr="0089360F" w:rsidRDefault="00E55833" w:rsidP="00E558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60F">
        <w:rPr>
          <w:rFonts w:ascii="Times New Roman" w:hAnsi="Times New Roman" w:cs="Times New Roman"/>
          <w:sz w:val="20"/>
          <w:szCs w:val="20"/>
        </w:rPr>
        <w:t>Rodzaj zabudowy</w:t>
      </w:r>
      <w:r w:rsidRPr="0089360F"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1"/>
      </w:r>
      <w:r w:rsidRPr="0089360F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</w:t>
      </w:r>
    </w:p>
    <w:p w14:paraId="06010F84" w14:textId="7AF3CB28" w:rsidR="00E55833" w:rsidRPr="0089360F" w:rsidRDefault="00E55833" w:rsidP="00E558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60F">
        <w:rPr>
          <w:rFonts w:ascii="Times New Roman" w:hAnsi="Times New Roman" w:cs="Times New Roman"/>
          <w:sz w:val="20"/>
          <w:szCs w:val="20"/>
        </w:rPr>
        <w:t>Numer działki ewidencyjnej</w:t>
      </w:r>
      <w:r w:rsidRPr="0089360F"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"/>
      </w:r>
      <w:r w:rsidRPr="0089360F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</w:t>
      </w:r>
    </w:p>
    <w:p w14:paraId="54E10380" w14:textId="3F123B5A" w:rsidR="00E55833" w:rsidRPr="0089360F" w:rsidRDefault="00E55833" w:rsidP="00E558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60F">
        <w:rPr>
          <w:rFonts w:ascii="Times New Roman" w:hAnsi="Times New Roman" w:cs="Times New Roman"/>
          <w:sz w:val="20"/>
          <w:szCs w:val="20"/>
        </w:rPr>
        <w:t>Numer obrębu ewidencyjnego²: ………………………………………………………………………….</w:t>
      </w:r>
    </w:p>
    <w:p w14:paraId="397BB55A" w14:textId="50CBF762" w:rsidR="00E55833" w:rsidRPr="0089360F" w:rsidRDefault="00E55833" w:rsidP="00E558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60F">
        <w:rPr>
          <w:rFonts w:ascii="Times New Roman" w:hAnsi="Times New Roman" w:cs="Times New Roman"/>
          <w:sz w:val="20"/>
          <w:szCs w:val="20"/>
        </w:rPr>
        <w:t>Nazwa, rodzaj wyrobu</w:t>
      </w:r>
      <w:r w:rsidRPr="0089360F"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3"/>
      </w:r>
      <w:r w:rsidRPr="0089360F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………………………………………………………………………………….</w:t>
      </w:r>
    </w:p>
    <w:p w14:paraId="3BDE4078" w14:textId="55F3344B" w:rsidR="00E55833" w:rsidRPr="0089360F" w:rsidRDefault="00E55833" w:rsidP="00E558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60F">
        <w:rPr>
          <w:rFonts w:ascii="Times New Roman" w:hAnsi="Times New Roman" w:cs="Times New Roman"/>
          <w:sz w:val="20"/>
          <w:szCs w:val="20"/>
        </w:rPr>
        <w:t>Ilość wyrobów</w:t>
      </w:r>
      <w:r w:rsidRPr="0089360F"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4"/>
      </w:r>
      <w:r w:rsidRPr="0089360F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…………………………………………………………………………………………..</w:t>
      </w:r>
    </w:p>
    <w:p w14:paraId="6E29FB88" w14:textId="4177AEFF" w:rsidR="00E55833" w:rsidRPr="0089360F" w:rsidRDefault="005A1412" w:rsidP="00E558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360F">
        <w:rPr>
          <w:rFonts w:ascii="Times New Roman" w:hAnsi="Times New Roman" w:cs="Times New Roman"/>
          <w:sz w:val="20"/>
          <w:szCs w:val="20"/>
        </w:rPr>
        <w:t>Data sporządzenia poprzedniej oceny</w:t>
      </w:r>
      <w:r w:rsidRPr="0089360F"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5"/>
      </w:r>
      <w:r w:rsidRPr="0089360F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…………………………………………………………………..</w:t>
      </w:r>
    </w:p>
    <w:p w14:paraId="27814295" w14:textId="24E40EB8" w:rsidR="005A1412" w:rsidRDefault="005A1412" w:rsidP="00E55833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"/>
        <w:gridCol w:w="6185"/>
        <w:gridCol w:w="991"/>
        <w:gridCol w:w="985"/>
      </w:tblGrid>
      <w:tr w:rsidR="005A1412" w14:paraId="24145D4D" w14:textId="77777777" w:rsidTr="005A1412">
        <w:tc>
          <w:tcPr>
            <w:tcW w:w="901" w:type="dxa"/>
            <w:vAlign w:val="center"/>
          </w:tcPr>
          <w:p w14:paraId="580213D3" w14:textId="2BB5BFBA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Grupa/ nr</w:t>
            </w:r>
          </w:p>
        </w:tc>
        <w:tc>
          <w:tcPr>
            <w:tcW w:w="6185" w:type="dxa"/>
            <w:vAlign w:val="center"/>
          </w:tcPr>
          <w:p w14:paraId="62BF5B25" w14:textId="50157A84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i stan wyrobu</w:t>
            </w:r>
          </w:p>
        </w:tc>
        <w:tc>
          <w:tcPr>
            <w:tcW w:w="991" w:type="dxa"/>
            <w:vAlign w:val="center"/>
          </w:tcPr>
          <w:p w14:paraId="62187DF2" w14:textId="7B005538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985" w:type="dxa"/>
            <w:vAlign w:val="center"/>
          </w:tcPr>
          <w:p w14:paraId="60A48F25" w14:textId="48A83E11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5A1412" w14:paraId="70BA128A" w14:textId="77777777" w:rsidTr="005A1412">
        <w:trPr>
          <w:trHeight w:val="251"/>
        </w:trPr>
        <w:tc>
          <w:tcPr>
            <w:tcW w:w="901" w:type="dxa"/>
            <w:vAlign w:val="center"/>
          </w:tcPr>
          <w:p w14:paraId="3C4C2B2A" w14:textId="553095DB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5" w:type="dxa"/>
            <w:vAlign w:val="center"/>
          </w:tcPr>
          <w:p w14:paraId="5120BC14" w14:textId="44CAD285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6FDC3297" w14:textId="15801E77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vAlign w:val="center"/>
          </w:tcPr>
          <w:p w14:paraId="6D8DB733" w14:textId="6F1D785F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1412" w14:paraId="38B1D12A" w14:textId="77777777" w:rsidTr="005A1412">
        <w:trPr>
          <w:trHeight w:val="301"/>
        </w:trPr>
        <w:tc>
          <w:tcPr>
            <w:tcW w:w="901" w:type="dxa"/>
            <w:vAlign w:val="center"/>
          </w:tcPr>
          <w:p w14:paraId="2D663171" w14:textId="43F1C56E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85" w:type="dxa"/>
            <w:vAlign w:val="center"/>
          </w:tcPr>
          <w:p w14:paraId="448398E3" w14:textId="12487621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zastosowania azbestu</w:t>
            </w:r>
          </w:p>
        </w:tc>
        <w:tc>
          <w:tcPr>
            <w:tcW w:w="991" w:type="dxa"/>
            <w:vAlign w:val="center"/>
          </w:tcPr>
          <w:p w14:paraId="078D1855" w14:textId="77777777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4AEB1C84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120C67BC" w14:textId="77777777" w:rsidTr="005A1412">
        <w:tc>
          <w:tcPr>
            <w:tcW w:w="901" w:type="dxa"/>
            <w:vAlign w:val="center"/>
          </w:tcPr>
          <w:p w14:paraId="18B2109A" w14:textId="2D2FE2C1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5" w:type="dxa"/>
            <w:vAlign w:val="center"/>
          </w:tcPr>
          <w:p w14:paraId="02339D58" w14:textId="77E76714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Powierzchnia pokryta masą natryskową z azbestem (torkret)</w:t>
            </w:r>
          </w:p>
        </w:tc>
        <w:tc>
          <w:tcPr>
            <w:tcW w:w="991" w:type="dxa"/>
            <w:vAlign w:val="center"/>
          </w:tcPr>
          <w:p w14:paraId="1127F1B1" w14:textId="23E53661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  <w:vAlign w:val="center"/>
          </w:tcPr>
          <w:p w14:paraId="446FDA09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69D111F0" w14:textId="77777777" w:rsidTr="005A1412">
        <w:tc>
          <w:tcPr>
            <w:tcW w:w="901" w:type="dxa"/>
            <w:vAlign w:val="center"/>
          </w:tcPr>
          <w:p w14:paraId="00F45052" w14:textId="211ADF21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5" w:type="dxa"/>
            <w:vAlign w:val="center"/>
          </w:tcPr>
          <w:p w14:paraId="37BA1608" w14:textId="0CD9EA50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Tynk zawierający azbest</w:t>
            </w:r>
          </w:p>
        </w:tc>
        <w:tc>
          <w:tcPr>
            <w:tcW w:w="991" w:type="dxa"/>
            <w:vAlign w:val="center"/>
          </w:tcPr>
          <w:p w14:paraId="78EC0C3E" w14:textId="2DA0D7F6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  <w:vAlign w:val="center"/>
          </w:tcPr>
          <w:p w14:paraId="129E9BF0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48249D13" w14:textId="77777777" w:rsidTr="005A1412">
        <w:tc>
          <w:tcPr>
            <w:tcW w:w="901" w:type="dxa"/>
            <w:vAlign w:val="center"/>
          </w:tcPr>
          <w:p w14:paraId="14AA1688" w14:textId="1EEEC6BD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5" w:type="dxa"/>
            <w:vAlign w:val="center"/>
          </w:tcPr>
          <w:p w14:paraId="5C2F19ED" w14:textId="631650EC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Lekkie płyty izolacyjne z azbestem (ciężar obj. &lt; 1000 kg/m³)</w:t>
            </w:r>
          </w:p>
        </w:tc>
        <w:tc>
          <w:tcPr>
            <w:tcW w:w="991" w:type="dxa"/>
            <w:vAlign w:val="center"/>
          </w:tcPr>
          <w:p w14:paraId="16026D9F" w14:textId="1EE064F7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5" w:type="dxa"/>
            <w:vAlign w:val="center"/>
          </w:tcPr>
          <w:p w14:paraId="76341C0A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0D84644B" w14:textId="77777777" w:rsidTr="005A1412">
        <w:tc>
          <w:tcPr>
            <w:tcW w:w="901" w:type="dxa"/>
            <w:vAlign w:val="center"/>
          </w:tcPr>
          <w:p w14:paraId="3FAABC0B" w14:textId="494AFAA8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5" w:type="dxa"/>
            <w:vAlign w:val="center"/>
          </w:tcPr>
          <w:p w14:paraId="13FCB92E" w14:textId="44609BC5" w:rsidR="005A1412" w:rsidRPr="0089360F" w:rsidRDefault="003F7F08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Pozostałe wyroby z azbestem (np. pokrycia dachowe, elewacje)</w:t>
            </w:r>
          </w:p>
        </w:tc>
        <w:tc>
          <w:tcPr>
            <w:tcW w:w="991" w:type="dxa"/>
            <w:vAlign w:val="center"/>
          </w:tcPr>
          <w:p w14:paraId="6158E29D" w14:textId="6C258EF7" w:rsidR="005A1412" w:rsidRPr="0089360F" w:rsidRDefault="003F7F08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vAlign w:val="center"/>
          </w:tcPr>
          <w:p w14:paraId="29FA9720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610E0259" w14:textId="77777777" w:rsidTr="005A1412">
        <w:tc>
          <w:tcPr>
            <w:tcW w:w="901" w:type="dxa"/>
            <w:vAlign w:val="center"/>
          </w:tcPr>
          <w:p w14:paraId="2B085788" w14:textId="06F70FD9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85" w:type="dxa"/>
            <w:vAlign w:val="center"/>
          </w:tcPr>
          <w:p w14:paraId="7A12BE6A" w14:textId="3541CE73" w:rsidR="005A1412" w:rsidRPr="0089360F" w:rsidRDefault="003F7F08" w:rsidP="003F7F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Struktura powierzchni wyrobu</w:t>
            </w:r>
          </w:p>
        </w:tc>
        <w:tc>
          <w:tcPr>
            <w:tcW w:w="991" w:type="dxa"/>
            <w:vAlign w:val="center"/>
          </w:tcPr>
          <w:p w14:paraId="3C1FE9AF" w14:textId="77777777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2F54BE1C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722A3655" w14:textId="77777777" w:rsidTr="005A1412">
        <w:tc>
          <w:tcPr>
            <w:tcW w:w="901" w:type="dxa"/>
            <w:vAlign w:val="center"/>
          </w:tcPr>
          <w:p w14:paraId="717D09CA" w14:textId="4F2799EC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5" w:type="dxa"/>
            <w:vAlign w:val="center"/>
          </w:tcPr>
          <w:p w14:paraId="64ED7514" w14:textId="711D38C5" w:rsidR="005A1412" w:rsidRPr="0089360F" w:rsidRDefault="003F7F08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Duże uszkodzenia powierzchni, naruszona struktura włókien</w:t>
            </w:r>
          </w:p>
        </w:tc>
        <w:tc>
          <w:tcPr>
            <w:tcW w:w="991" w:type="dxa"/>
            <w:vAlign w:val="center"/>
          </w:tcPr>
          <w:p w14:paraId="04B17349" w14:textId="6F0BF548" w:rsidR="005A1412" w:rsidRPr="0089360F" w:rsidRDefault="003F7F08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5" w:type="dxa"/>
            <w:vAlign w:val="center"/>
          </w:tcPr>
          <w:p w14:paraId="26A06407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5C5DDCC8" w14:textId="77777777" w:rsidTr="005A1412">
        <w:tc>
          <w:tcPr>
            <w:tcW w:w="901" w:type="dxa"/>
            <w:vAlign w:val="center"/>
          </w:tcPr>
          <w:p w14:paraId="58735A41" w14:textId="3D48E560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5" w:type="dxa"/>
            <w:vAlign w:val="center"/>
          </w:tcPr>
          <w:p w14:paraId="5C5A67B9" w14:textId="72A591D7" w:rsidR="005A1412" w:rsidRPr="0089360F" w:rsidRDefault="003F7F08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Niewielkie uszkodzenia powierzchni (rysy, odpryski, załamania), naruszona struktura włókien</w:t>
            </w:r>
          </w:p>
        </w:tc>
        <w:tc>
          <w:tcPr>
            <w:tcW w:w="991" w:type="dxa"/>
            <w:vAlign w:val="center"/>
          </w:tcPr>
          <w:p w14:paraId="134A0491" w14:textId="6DBE6097" w:rsidR="005A1412" w:rsidRPr="0089360F" w:rsidRDefault="0089360F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  <w:vAlign w:val="center"/>
          </w:tcPr>
          <w:p w14:paraId="199DF8C8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38BB7CB3" w14:textId="77777777" w:rsidTr="005A1412">
        <w:tc>
          <w:tcPr>
            <w:tcW w:w="901" w:type="dxa"/>
            <w:vAlign w:val="center"/>
          </w:tcPr>
          <w:p w14:paraId="17EBD37A" w14:textId="30946A45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85" w:type="dxa"/>
            <w:vAlign w:val="center"/>
          </w:tcPr>
          <w:p w14:paraId="4D1CBB99" w14:textId="15F21081" w:rsidR="005A1412" w:rsidRPr="0089360F" w:rsidRDefault="003F7F08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Ścisłą struktura włókien przy braku warstwy zabezpieczającej lub jej dużych ubytkach</w:t>
            </w:r>
          </w:p>
        </w:tc>
        <w:tc>
          <w:tcPr>
            <w:tcW w:w="991" w:type="dxa"/>
            <w:vAlign w:val="center"/>
          </w:tcPr>
          <w:p w14:paraId="6255B2F9" w14:textId="18B8A8C4" w:rsidR="005A1412" w:rsidRPr="0089360F" w:rsidRDefault="0089360F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5" w:type="dxa"/>
            <w:vAlign w:val="center"/>
          </w:tcPr>
          <w:p w14:paraId="0CBFE4DC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637265CD" w14:textId="77777777" w:rsidTr="005A1412">
        <w:tc>
          <w:tcPr>
            <w:tcW w:w="901" w:type="dxa"/>
            <w:vAlign w:val="center"/>
          </w:tcPr>
          <w:p w14:paraId="0BABC263" w14:textId="5E59E5BA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85" w:type="dxa"/>
            <w:vAlign w:val="center"/>
          </w:tcPr>
          <w:p w14:paraId="574CFDE5" w14:textId="2F43D2CF" w:rsidR="005A1412" w:rsidRPr="0089360F" w:rsidRDefault="0089360F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Warstwa zabezpieczająca bez uszkodzeń</w:t>
            </w:r>
          </w:p>
        </w:tc>
        <w:tc>
          <w:tcPr>
            <w:tcW w:w="991" w:type="dxa"/>
            <w:vAlign w:val="center"/>
          </w:tcPr>
          <w:p w14:paraId="3FB5214B" w14:textId="57FB1987" w:rsidR="005A1412" w:rsidRPr="0089360F" w:rsidRDefault="0089360F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vAlign w:val="center"/>
          </w:tcPr>
          <w:p w14:paraId="22CB11B1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26CFD974" w14:textId="77777777" w:rsidTr="005A1412">
        <w:tc>
          <w:tcPr>
            <w:tcW w:w="901" w:type="dxa"/>
            <w:vAlign w:val="center"/>
          </w:tcPr>
          <w:p w14:paraId="36B853A6" w14:textId="24E3E1D1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185" w:type="dxa"/>
            <w:vAlign w:val="center"/>
          </w:tcPr>
          <w:p w14:paraId="586DC98A" w14:textId="6EA27AB8" w:rsidR="005A1412" w:rsidRPr="0089360F" w:rsidRDefault="0089360F" w:rsidP="008936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Możliwość uszkodzenia powierzchni wyrobu z azbestem</w:t>
            </w:r>
          </w:p>
        </w:tc>
        <w:tc>
          <w:tcPr>
            <w:tcW w:w="991" w:type="dxa"/>
            <w:vAlign w:val="center"/>
          </w:tcPr>
          <w:p w14:paraId="06D9A2DB" w14:textId="77777777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6649585D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07AAD262" w14:textId="77777777" w:rsidTr="005A1412">
        <w:tc>
          <w:tcPr>
            <w:tcW w:w="901" w:type="dxa"/>
            <w:vAlign w:val="center"/>
          </w:tcPr>
          <w:p w14:paraId="0ED5FFAD" w14:textId="555AD129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85" w:type="dxa"/>
            <w:vAlign w:val="center"/>
          </w:tcPr>
          <w:p w14:paraId="42BE3CBB" w14:textId="1B400E25" w:rsidR="005A1412" w:rsidRPr="0089360F" w:rsidRDefault="0089360F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Wyrób jest przedmiotem jakichś prac</w:t>
            </w:r>
          </w:p>
        </w:tc>
        <w:tc>
          <w:tcPr>
            <w:tcW w:w="991" w:type="dxa"/>
            <w:vAlign w:val="center"/>
          </w:tcPr>
          <w:p w14:paraId="172CA435" w14:textId="13FE0643" w:rsidR="005A1412" w:rsidRPr="0089360F" w:rsidRDefault="0089360F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5" w:type="dxa"/>
            <w:vAlign w:val="center"/>
          </w:tcPr>
          <w:p w14:paraId="26A449AA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056D256B" w14:textId="77777777" w:rsidTr="005A1412">
        <w:tc>
          <w:tcPr>
            <w:tcW w:w="901" w:type="dxa"/>
            <w:vAlign w:val="center"/>
          </w:tcPr>
          <w:p w14:paraId="3F55A1FD" w14:textId="45A5B735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5" w:type="dxa"/>
            <w:vAlign w:val="center"/>
          </w:tcPr>
          <w:p w14:paraId="53343D14" w14:textId="476EEF80" w:rsidR="005A1412" w:rsidRPr="0089360F" w:rsidRDefault="0089360F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Wyrób bezpośrednio dostępny (do wysokości 2m),</w:t>
            </w:r>
          </w:p>
        </w:tc>
        <w:tc>
          <w:tcPr>
            <w:tcW w:w="991" w:type="dxa"/>
            <w:vAlign w:val="center"/>
          </w:tcPr>
          <w:p w14:paraId="1617FDC3" w14:textId="0C3D617E" w:rsidR="005A1412" w:rsidRPr="0089360F" w:rsidRDefault="0089360F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5" w:type="dxa"/>
            <w:vAlign w:val="center"/>
          </w:tcPr>
          <w:p w14:paraId="316EDEFC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71818114" w14:textId="77777777" w:rsidTr="005A1412">
        <w:tc>
          <w:tcPr>
            <w:tcW w:w="901" w:type="dxa"/>
            <w:vAlign w:val="center"/>
          </w:tcPr>
          <w:p w14:paraId="4741325E" w14:textId="15CA317C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85" w:type="dxa"/>
            <w:vAlign w:val="center"/>
          </w:tcPr>
          <w:p w14:paraId="2B361857" w14:textId="04A48857" w:rsidR="005A1412" w:rsidRPr="0089360F" w:rsidRDefault="0089360F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Wyrób narażony na uszkodzenia mechaniczne</w:t>
            </w:r>
          </w:p>
        </w:tc>
        <w:tc>
          <w:tcPr>
            <w:tcW w:w="991" w:type="dxa"/>
            <w:vAlign w:val="center"/>
          </w:tcPr>
          <w:p w14:paraId="5550936D" w14:textId="744A5296" w:rsidR="005A1412" w:rsidRPr="0089360F" w:rsidRDefault="0089360F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vAlign w:val="center"/>
          </w:tcPr>
          <w:p w14:paraId="0F34A3ED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58442530" w14:textId="77777777" w:rsidTr="005A1412">
        <w:tc>
          <w:tcPr>
            <w:tcW w:w="901" w:type="dxa"/>
            <w:vAlign w:val="center"/>
          </w:tcPr>
          <w:p w14:paraId="1041CF22" w14:textId="0A1E9E3D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85" w:type="dxa"/>
            <w:vAlign w:val="center"/>
          </w:tcPr>
          <w:p w14:paraId="47B4105C" w14:textId="5D392F57" w:rsidR="005A1412" w:rsidRPr="0089360F" w:rsidRDefault="0089360F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Wyrób narażony na wstrząsy i drgania lub czynniki atmosferyczne</w:t>
            </w:r>
          </w:p>
        </w:tc>
        <w:tc>
          <w:tcPr>
            <w:tcW w:w="991" w:type="dxa"/>
            <w:vAlign w:val="center"/>
          </w:tcPr>
          <w:p w14:paraId="61E47E6C" w14:textId="16CEA99F" w:rsidR="005A1412" w:rsidRPr="0089360F" w:rsidRDefault="0089360F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vAlign w:val="center"/>
          </w:tcPr>
          <w:p w14:paraId="15D2EFBF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6DDEF471" w14:textId="77777777" w:rsidTr="005A1412">
        <w:tc>
          <w:tcPr>
            <w:tcW w:w="901" w:type="dxa"/>
            <w:vAlign w:val="center"/>
          </w:tcPr>
          <w:p w14:paraId="4953821F" w14:textId="1DAA4398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85" w:type="dxa"/>
            <w:vAlign w:val="center"/>
          </w:tcPr>
          <w:p w14:paraId="23B3B761" w14:textId="4748D425" w:rsidR="005A1412" w:rsidRPr="0089360F" w:rsidRDefault="0089360F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Wyrób nie jest narażony na wpływy wewnętrzne</w:t>
            </w:r>
          </w:p>
        </w:tc>
        <w:tc>
          <w:tcPr>
            <w:tcW w:w="991" w:type="dxa"/>
            <w:vAlign w:val="center"/>
          </w:tcPr>
          <w:p w14:paraId="408ECF18" w14:textId="114DE712" w:rsidR="005A1412" w:rsidRPr="0089360F" w:rsidRDefault="0089360F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vAlign w:val="center"/>
          </w:tcPr>
          <w:p w14:paraId="41AB90CE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55F1786D" w14:textId="77777777" w:rsidTr="005A1412">
        <w:tc>
          <w:tcPr>
            <w:tcW w:w="901" w:type="dxa"/>
            <w:vAlign w:val="center"/>
          </w:tcPr>
          <w:p w14:paraId="1D548971" w14:textId="377FFD80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185" w:type="dxa"/>
            <w:vAlign w:val="center"/>
          </w:tcPr>
          <w:p w14:paraId="4F29673A" w14:textId="0C2A9A69" w:rsidR="005A1412" w:rsidRPr="0089360F" w:rsidRDefault="0089360F" w:rsidP="008936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usytuowania wyrobu w stosunku do pomieszczeń użytkowych</w:t>
            </w:r>
          </w:p>
        </w:tc>
        <w:tc>
          <w:tcPr>
            <w:tcW w:w="991" w:type="dxa"/>
            <w:vAlign w:val="center"/>
          </w:tcPr>
          <w:p w14:paraId="0269F83C" w14:textId="77777777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3664D94F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0ECC776C" w14:textId="77777777" w:rsidTr="005A1412">
        <w:tc>
          <w:tcPr>
            <w:tcW w:w="901" w:type="dxa"/>
            <w:vAlign w:val="center"/>
          </w:tcPr>
          <w:p w14:paraId="2BA5DE71" w14:textId="084AE9C7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85" w:type="dxa"/>
            <w:vAlign w:val="center"/>
          </w:tcPr>
          <w:p w14:paraId="15535DA9" w14:textId="08D0F88D" w:rsidR="005A1412" w:rsidRPr="0089360F" w:rsidRDefault="0089360F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Bezpośrednio w pomieszczeniu</w:t>
            </w:r>
          </w:p>
        </w:tc>
        <w:tc>
          <w:tcPr>
            <w:tcW w:w="991" w:type="dxa"/>
            <w:vAlign w:val="center"/>
          </w:tcPr>
          <w:p w14:paraId="3A3CD03F" w14:textId="04CBAE67" w:rsidR="005A1412" w:rsidRPr="0089360F" w:rsidRDefault="00461C79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  <w:vAlign w:val="center"/>
          </w:tcPr>
          <w:p w14:paraId="4A0DCF09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02E16C52" w14:textId="77777777" w:rsidTr="005A1412">
        <w:tc>
          <w:tcPr>
            <w:tcW w:w="901" w:type="dxa"/>
            <w:vAlign w:val="center"/>
          </w:tcPr>
          <w:p w14:paraId="550E13F8" w14:textId="7019C5C8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85" w:type="dxa"/>
            <w:vAlign w:val="center"/>
          </w:tcPr>
          <w:p w14:paraId="1820F19B" w14:textId="6CEAC90D" w:rsidR="005A1412" w:rsidRPr="0089360F" w:rsidRDefault="0089360F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zawieszonym, nieszczelnym sufitem lub innym pokryciem</w:t>
            </w:r>
          </w:p>
        </w:tc>
        <w:tc>
          <w:tcPr>
            <w:tcW w:w="991" w:type="dxa"/>
            <w:vAlign w:val="center"/>
          </w:tcPr>
          <w:p w14:paraId="42E178FC" w14:textId="177BD35D" w:rsidR="005A1412" w:rsidRPr="0089360F" w:rsidRDefault="00461C79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5" w:type="dxa"/>
            <w:vAlign w:val="center"/>
          </w:tcPr>
          <w:p w14:paraId="5EEB45CB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35CC0D2D" w14:textId="77777777" w:rsidTr="005A1412">
        <w:tc>
          <w:tcPr>
            <w:tcW w:w="901" w:type="dxa"/>
            <w:vAlign w:val="center"/>
          </w:tcPr>
          <w:p w14:paraId="1D0524A9" w14:textId="5CDF95C7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85" w:type="dxa"/>
            <w:vAlign w:val="center"/>
          </w:tcPr>
          <w:p w14:paraId="695C3AF1" w14:textId="33FD21EE" w:rsidR="005A1412" w:rsidRPr="0089360F" w:rsidRDefault="0089360F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systemie wywietrzania pomieszczenia (kanały wentylacyjne)</w:t>
            </w:r>
          </w:p>
        </w:tc>
        <w:tc>
          <w:tcPr>
            <w:tcW w:w="991" w:type="dxa"/>
            <w:vAlign w:val="center"/>
          </w:tcPr>
          <w:p w14:paraId="124E0E57" w14:textId="34510BD6" w:rsidR="005A1412" w:rsidRPr="0089360F" w:rsidRDefault="00461C79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5" w:type="dxa"/>
            <w:vAlign w:val="center"/>
          </w:tcPr>
          <w:p w14:paraId="5788CA77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6D90AD4B" w14:textId="77777777" w:rsidTr="005A1412">
        <w:tc>
          <w:tcPr>
            <w:tcW w:w="901" w:type="dxa"/>
            <w:vAlign w:val="center"/>
          </w:tcPr>
          <w:p w14:paraId="702237EF" w14:textId="79BDDF75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85" w:type="dxa"/>
            <w:vAlign w:val="center"/>
          </w:tcPr>
          <w:p w14:paraId="6BC8BBB1" w14:textId="6BB1EA52" w:rsidR="005A1412" w:rsidRPr="0089360F" w:rsidRDefault="0089360F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zewnątrz obiektu (np. tynk)</w:t>
            </w:r>
          </w:p>
        </w:tc>
        <w:tc>
          <w:tcPr>
            <w:tcW w:w="991" w:type="dxa"/>
            <w:vAlign w:val="center"/>
          </w:tcPr>
          <w:p w14:paraId="0ED5567C" w14:textId="3FF950BB" w:rsidR="005A1412" w:rsidRPr="0089360F" w:rsidRDefault="00461C79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  <w:vAlign w:val="center"/>
          </w:tcPr>
          <w:p w14:paraId="29639D27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7542C9FE" w14:textId="77777777" w:rsidTr="005A1412">
        <w:tc>
          <w:tcPr>
            <w:tcW w:w="901" w:type="dxa"/>
            <w:vAlign w:val="center"/>
          </w:tcPr>
          <w:p w14:paraId="62550510" w14:textId="1EF8F507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85" w:type="dxa"/>
            <w:vAlign w:val="center"/>
          </w:tcPr>
          <w:p w14:paraId="72B02986" w14:textId="0CD53FC2" w:rsidR="005A1412" w:rsidRPr="0089360F" w:rsidRDefault="0089360F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Elementy obiektu (np. osłony balkonowe, filarki międzyokienne)</w:t>
            </w:r>
          </w:p>
        </w:tc>
        <w:tc>
          <w:tcPr>
            <w:tcW w:w="991" w:type="dxa"/>
            <w:vAlign w:val="center"/>
          </w:tcPr>
          <w:p w14:paraId="6B35FD67" w14:textId="05B0C7D0" w:rsidR="005A1412" w:rsidRPr="0089360F" w:rsidRDefault="00461C79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vAlign w:val="center"/>
          </w:tcPr>
          <w:p w14:paraId="11473ED9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7D838DF3" w14:textId="77777777" w:rsidTr="005A1412">
        <w:tc>
          <w:tcPr>
            <w:tcW w:w="901" w:type="dxa"/>
            <w:vAlign w:val="center"/>
          </w:tcPr>
          <w:p w14:paraId="1E4C1A33" w14:textId="6521B4C0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85" w:type="dxa"/>
            <w:vAlign w:val="center"/>
          </w:tcPr>
          <w:p w14:paraId="6895D2FE" w14:textId="77BC6B1C" w:rsidR="005A1412" w:rsidRPr="0089360F" w:rsidRDefault="0089360F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991" w:type="dxa"/>
            <w:vAlign w:val="center"/>
          </w:tcPr>
          <w:p w14:paraId="56CC4A84" w14:textId="69EE1DE6" w:rsidR="005A1412" w:rsidRPr="0089360F" w:rsidRDefault="00461C79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vAlign w:val="center"/>
          </w:tcPr>
          <w:p w14:paraId="76538789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5EE0AEFE" w14:textId="77777777" w:rsidTr="005A1412">
        <w:tc>
          <w:tcPr>
            <w:tcW w:w="901" w:type="dxa"/>
            <w:vAlign w:val="center"/>
          </w:tcPr>
          <w:p w14:paraId="3AE994CB" w14:textId="3FBA410C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85" w:type="dxa"/>
            <w:vAlign w:val="center"/>
          </w:tcPr>
          <w:p w14:paraId="2DFE10C8" w14:textId="1EF92164" w:rsidR="005A1412" w:rsidRPr="0089360F" w:rsidRDefault="0089360F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kontaktu z pomieszczeniem (np. na dachu odizolowanym od pomieszczeń</w:t>
            </w:r>
            <w:r w:rsidR="00461C79">
              <w:rPr>
                <w:rFonts w:ascii="Times New Roman" w:hAnsi="Times New Roman" w:cs="Times New Roman"/>
                <w:sz w:val="20"/>
                <w:szCs w:val="20"/>
              </w:rPr>
              <w:t xml:space="preserve"> mieszkalnych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1" w:type="dxa"/>
            <w:vAlign w:val="center"/>
          </w:tcPr>
          <w:p w14:paraId="06D684C1" w14:textId="6EFDE841" w:rsidR="005A1412" w:rsidRPr="0089360F" w:rsidRDefault="00461C79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vAlign w:val="center"/>
          </w:tcPr>
          <w:p w14:paraId="6EAF8726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316E5C22" w14:textId="77777777" w:rsidTr="005A1412">
        <w:tc>
          <w:tcPr>
            <w:tcW w:w="901" w:type="dxa"/>
            <w:vAlign w:val="center"/>
          </w:tcPr>
          <w:p w14:paraId="6CA63F94" w14:textId="675E5135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</w:t>
            </w:r>
          </w:p>
        </w:tc>
        <w:tc>
          <w:tcPr>
            <w:tcW w:w="6185" w:type="dxa"/>
            <w:vAlign w:val="center"/>
          </w:tcPr>
          <w:p w14:paraId="40E213E4" w14:textId="3E4DE7E0" w:rsidR="005A1412" w:rsidRPr="00461C79" w:rsidRDefault="00461C79" w:rsidP="00461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Wykorzystanie miejsca/obiektu/urządzenia budowlanego/instalacji przemysłowej</w:t>
            </w:r>
          </w:p>
        </w:tc>
        <w:tc>
          <w:tcPr>
            <w:tcW w:w="991" w:type="dxa"/>
            <w:vAlign w:val="center"/>
          </w:tcPr>
          <w:p w14:paraId="3C21E6DF" w14:textId="77777777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14:paraId="7BA2D911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3BA7E3B9" w14:textId="77777777" w:rsidTr="005A1412">
        <w:tc>
          <w:tcPr>
            <w:tcW w:w="901" w:type="dxa"/>
            <w:vAlign w:val="center"/>
          </w:tcPr>
          <w:p w14:paraId="71D16109" w14:textId="45F05079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85" w:type="dxa"/>
            <w:vAlign w:val="center"/>
          </w:tcPr>
          <w:p w14:paraId="08848A90" w14:textId="650AC63C" w:rsidR="005A1412" w:rsidRPr="007E58E8" w:rsidRDefault="007E58E8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E8">
              <w:rPr>
                <w:rFonts w:ascii="Times New Roman" w:hAnsi="Times New Roman" w:cs="Times New Roman"/>
                <w:sz w:val="20"/>
                <w:szCs w:val="20"/>
              </w:rPr>
              <w:t>Regularne przez dzieci, młodzież lub sportowców</w:t>
            </w:r>
          </w:p>
        </w:tc>
        <w:tc>
          <w:tcPr>
            <w:tcW w:w="991" w:type="dxa"/>
            <w:vAlign w:val="center"/>
          </w:tcPr>
          <w:p w14:paraId="5FC46631" w14:textId="1B3A5C86" w:rsidR="005A1412" w:rsidRPr="0089360F" w:rsidRDefault="007E58E8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5" w:type="dxa"/>
            <w:vAlign w:val="center"/>
          </w:tcPr>
          <w:p w14:paraId="0C914244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7DC1C4AA" w14:textId="77777777" w:rsidTr="005A1412">
        <w:tc>
          <w:tcPr>
            <w:tcW w:w="901" w:type="dxa"/>
            <w:vAlign w:val="center"/>
          </w:tcPr>
          <w:p w14:paraId="32D812D0" w14:textId="10B00257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85" w:type="dxa"/>
            <w:vAlign w:val="center"/>
          </w:tcPr>
          <w:p w14:paraId="265690E7" w14:textId="23974EFF" w:rsidR="005A1412" w:rsidRPr="007E58E8" w:rsidRDefault="007E58E8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E8">
              <w:rPr>
                <w:rFonts w:ascii="Times New Roman" w:hAnsi="Times New Roman" w:cs="Times New Roman"/>
                <w:sz w:val="20"/>
                <w:szCs w:val="20"/>
              </w:rPr>
              <w:t>stałe lub częste (np. zamieszkanie, miejsce pracy),</w:t>
            </w:r>
          </w:p>
        </w:tc>
        <w:tc>
          <w:tcPr>
            <w:tcW w:w="991" w:type="dxa"/>
            <w:vAlign w:val="center"/>
          </w:tcPr>
          <w:p w14:paraId="6201B180" w14:textId="6E7AF36D" w:rsidR="005A1412" w:rsidRPr="0089360F" w:rsidRDefault="007E58E8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5" w:type="dxa"/>
            <w:vAlign w:val="center"/>
          </w:tcPr>
          <w:p w14:paraId="7603758E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51D7206F" w14:textId="77777777" w:rsidTr="005A1412">
        <w:tc>
          <w:tcPr>
            <w:tcW w:w="901" w:type="dxa"/>
            <w:vAlign w:val="center"/>
          </w:tcPr>
          <w:p w14:paraId="0DA2A62C" w14:textId="5048651C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85" w:type="dxa"/>
            <w:vAlign w:val="center"/>
          </w:tcPr>
          <w:p w14:paraId="33CD9591" w14:textId="37193AE0" w:rsidR="005A1412" w:rsidRPr="007E58E8" w:rsidRDefault="007E58E8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E8">
              <w:rPr>
                <w:rFonts w:ascii="Times New Roman" w:hAnsi="Times New Roman" w:cs="Times New Roman"/>
                <w:sz w:val="20"/>
                <w:szCs w:val="20"/>
              </w:rPr>
              <w:t>czasowo (np. domki rekreacyjne),</w:t>
            </w:r>
          </w:p>
        </w:tc>
        <w:tc>
          <w:tcPr>
            <w:tcW w:w="991" w:type="dxa"/>
            <w:vAlign w:val="center"/>
          </w:tcPr>
          <w:p w14:paraId="70EF9C43" w14:textId="1C9B61AD" w:rsidR="005A1412" w:rsidRPr="0089360F" w:rsidRDefault="007E58E8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5" w:type="dxa"/>
            <w:vAlign w:val="center"/>
          </w:tcPr>
          <w:p w14:paraId="334AA635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75616D0D" w14:textId="77777777" w:rsidTr="005A1412">
        <w:tc>
          <w:tcPr>
            <w:tcW w:w="901" w:type="dxa"/>
            <w:vAlign w:val="center"/>
          </w:tcPr>
          <w:p w14:paraId="450432B7" w14:textId="4E9CEBB1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85" w:type="dxa"/>
            <w:vAlign w:val="center"/>
          </w:tcPr>
          <w:p w14:paraId="4D1A8201" w14:textId="4EE332F5" w:rsidR="005A1412" w:rsidRPr="007E58E8" w:rsidRDefault="007E58E8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E8">
              <w:rPr>
                <w:rFonts w:ascii="Times New Roman" w:hAnsi="Times New Roman" w:cs="Times New Roman"/>
                <w:sz w:val="20"/>
                <w:szCs w:val="20"/>
              </w:rPr>
              <w:t>rzadkie (np. strychy, piwnice, komórki),</w:t>
            </w:r>
          </w:p>
        </w:tc>
        <w:tc>
          <w:tcPr>
            <w:tcW w:w="991" w:type="dxa"/>
            <w:vAlign w:val="center"/>
          </w:tcPr>
          <w:p w14:paraId="0CFA2CF2" w14:textId="0FFEE784" w:rsidR="005A1412" w:rsidRPr="0089360F" w:rsidRDefault="007E58E8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vAlign w:val="center"/>
          </w:tcPr>
          <w:p w14:paraId="749AE573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2DE2C07D" w14:textId="77777777" w:rsidTr="005A1412">
        <w:tc>
          <w:tcPr>
            <w:tcW w:w="901" w:type="dxa"/>
            <w:vAlign w:val="center"/>
          </w:tcPr>
          <w:p w14:paraId="35A18ABA" w14:textId="39E047E7" w:rsidR="005A1412" w:rsidRPr="0089360F" w:rsidRDefault="005A1412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6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85" w:type="dxa"/>
            <w:vAlign w:val="center"/>
          </w:tcPr>
          <w:p w14:paraId="1153D6EB" w14:textId="58E93859" w:rsidR="005A1412" w:rsidRPr="007E58E8" w:rsidRDefault="007E58E8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E8">
              <w:rPr>
                <w:rFonts w:ascii="Times New Roman" w:hAnsi="Times New Roman" w:cs="Times New Roman"/>
                <w:sz w:val="20"/>
                <w:szCs w:val="20"/>
              </w:rPr>
              <w:t>nieużytkowane (np. opuszczone zabudowania mieszkalne lub gospodarcze, wyłączone z użytkowania obiekty, urządzenia lub instalacje)</w:t>
            </w:r>
          </w:p>
        </w:tc>
        <w:tc>
          <w:tcPr>
            <w:tcW w:w="991" w:type="dxa"/>
            <w:vAlign w:val="center"/>
          </w:tcPr>
          <w:p w14:paraId="5868A493" w14:textId="4104793C" w:rsidR="005A1412" w:rsidRPr="0089360F" w:rsidRDefault="007E58E8" w:rsidP="003F7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vAlign w:val="center"/>
          </w:tcPr>
          <w:p w14:paraId="417E85E0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3A30515F" w14:textId="77777777" w:rsidTr="005A1412">
        <w:tc>
          <w:tcPr>
            <w:tcW w:w="8077" w:type="dxa"/>
            <w:gridSpan w:val="3"/>
            <w:vAlign w:val="center"/>
          </w:tcPr>
          <w:p w14:paraId="4FF8BC62" w14:textId="39745E64" w:rsidR="005A1412" w:rsidRPr="007E58E8" w:rsidRDefault="007E58E8" w:rsidP="003F7F0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PUNKTÓW OCENY</w:t>
            </w:r>
          </w:p>
        </w:tc>
        <w:tc>
          <w:tcPr>
            <w:tcW w:w="985" w:type="dxa"/>
            <w:vAlign w:val="center"/>
          </w:tcPr>
          <w:p w14:paraId="145FCC61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412" w14:paraId="4980DD97" w14:textId="77777777" w:rsidTr="005A1412">
        <w:tc>
          <w:tcPr>
            <w:tcW w:w="8077" w:type="dxa"/>
            <w:gridSpan w:val="3"/>
            <w:vAlign w:val="center"/>
          </w:tcPr>
          <w:p w14:paraId="2E0C3B4E" w14:textId="26D51C99" w:rsidR="005A1412" w:rsidRPr="007E58E8" w:rsidRDefault="007E58E8" w:rsidP="003F7F0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5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 PILNOŚCI</w:t>
            </w:r>
          </w:p>
        </w:tc>
        <w:tc>
          <w:tcPr>
            <w:tcW w:w="985" w:type="dxa"/>
            <w:vAlign w:val="center"/>
          </w:tcPr>
          <w:p w14:paraId="264BEAF1" w14:textId="77777777" w:rsidR="005A1412" w:rsidRPr="0089360F" w:rsidRDefault="005A1412" w:rsidP="003F7F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AF681D" w14:textId="70500D90" w:rsidR="00542AD2" w:rsidRPr="00C33E26" w:rsidRDefault="00542AD2" w:rsidP="00542A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E26">
        <w:rPr>
          <w:rFonts w:ascii="Times New Roman" w:hAnsi="Times New Roman" w:cs="Times New Roman"/>
          <w:b/>
          <w:bCs/>
          <w:sz w:val="20"/>
          <w:szCs w:val="20"/>
        </w:rPr>
        <w:t xml:space="preserve">UWAGA: </w:t>
      </w:r>
      <w:r w:rsidRPr="00C33E26">
        <w:rPr>
          <w:rFonts w:ascii="Times New Roman" w:hAnsi="Times New Roman" w:cs="Times New Roman"/>
          <w:sz w:val="20"/>
          <w:szCs w:val="20"/>
        </w:rPr>
        <w:t>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14:paraId="4A25480B" w14:textId="63A6D169" w:rsidR="00542AD2" w:rsidRPr="00C33E26" w:rsidRDefault="00542AD2" w:rsidP="00542A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33E2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Stopień pilności I </w:t>
      </w:r>
      <w:r w:rsidRPr="00C33E26">
        <w:rPr>
          <w:rFonts w:ascii="Times New Roman" w:hAnsi="Times New Roman" w:cs="Times New Roman"/>
          <w:sz w:val="20"/>
          <w:szCs w:val="20"/>
          <w:u w:val="single"/>
        </w:rPr>
        <w:t>od 120 punktów</w:t>
      </w:r>
    </w:p>
    <w:p w14:paraId="11BC9412" w14:textId="584528F6" w:rsidR="00542AD2" w:rsidRPr="00C33E26" w:rsidRDefault="00542AD2" w:rsidP="00542A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E26">
        <w:rPr>
          <w:rFonts w:ascii="Times New Roman" w:hAnsi="Times New Roman" w:cs="Times New Roman"/>
          <w:sz w:val="20"/>
          <w:szCs w:val="20"/>
        </w:rPr>
        <w:t>Wymagane pilnie usunięcie (wymiana na wyrób bezazbestowy) lub zabezpieczenie</w:t>
      </w:r>
    </w:p>
    <w:p w14:paraId="030850B7" w14:textId="1D56097B" w:rsidR="00542AD2" w:rsidRPr="00C33E26" w:rsidRDefault="00542AD2" w:rsidP="00542A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33E2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Stopień pilności I </w:t>
      </w:r>
      <w:r w:rsidRPr="00C33E26">
        <w:rPr>
          <w:rFonts w:ascii="Times New Roman" w:hAnsi="Times New Roman" w:cs="Times New Roman"/>
          <w:sz w:val="20"/>
          <w:szCs w:val="20"/>
          <w:u w:val="single"/>
        </w:rPr>
        <w:t>od 95 do 115 punktów</w:t>
      </w:r>
    </w:p>
    <w:p w14:paraId="70413B4F" w14:textId="0D345190" w:rsidR="00542AD2" w:rsidRPr="00C33E26" w:rsidRDefault="00542AD2" w:rsidP="00542A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E26">
        <w:rPr>
          <w:rFonts w:ascii="Times New Roman" w:hAnsi="Times New Roman" w:cs="Times New Roman"/>
          <w:sz w:val="20"/>
          <w:szCs w:val="20"/>
        </w:rPr>
        <w:t>Wymagana ponowna ocena w terminie do 1 roku</w:t>
      </w:r>
    </w:p>
    <w:p w14:paraId="7B6DEB04" w14:textId="4BEEA5A8" w:rsidR="00542AD2" w:rsidRPr="00C33E26" w:rsidRDefault="00542AD2" w:rsidP="00542A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33E2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Stopień pilności I </w:t>
      </w:r>
      <w:r w:rsidRPr="00C33E26">
        <w:rPr>
          <w:rFonts w:ascii="Times New Roman" w:hAnsi="Times New Roman" w:cs="Times New Roman"/>
          <w:sz w:val="20"/>
          <w:szCs w:val="20"/>
          <w:u w:val="single"/>
        </w:rPr>
        <w:t>do 90 punktów</w:t>
      </w:r>
    </w:p>
    <w:p w14:paraId="2B29BE15" w14:textId="08B6794C" w:rsidR="00542AD2" w:rsidRPr="00C33E26" w:rsidRDefault="00542AD2" w:rsidP="00542A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E26">
        <w:rPr>
          <w:rFonts w:ascii="Times New Roman" w:hAnsi="Times New Roman" w:cs="Times New Roman"/>
          <w:sz w:val="20"/>
          <w:szCs w:val="20"/>
        </w:rPr>
        <w:t>Wymagana ponowna ocena w terminie do 5 lat</w:t>
      </w:r>
    </w:p>
    <w:p w14:paraId="5B580245" w14:textId="26C6BD62" w:rsidR="00542AD2" w:rsidRDefault="00542AD2" w:rsidP="00542A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5C0E40" w14:textId="77777777" w:rsidR="00A2721C" w:rsidRDefault="00A2721C" w:rsidP="00542A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441879" w14:textId="366B9D78" w:rsidR="00542AD2" w:rsidRDefault="00542AD2" w:rsidP="00542A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84D152" w14:textId="6A9D0D93" w:rsidR="00542AD2" w:rsidRDefault="00542AD2" w:rsidP="00542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</w:p>
    <w:p w14:paraId="261EB37E" w14:textId="732D4AAC" w:rsidR="00542AD2" w:rsidRDefault="00A2721C" w:rsidP="00542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 </w:t>
      </w:r>
      <w:r w:rsidRPr="00A2721C">
        <w:rPr>
          <w:rFonts w:ascii="Times New Roman" w:hAnsi="Times New Roman" w:cs="Times New Roman"/>
          <w:sz w:val="18"/>
          <w:szCs w:val="18"/>
        </w:rPr>
        <w:t>Oceniający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Właściciel/Zarządca</w:t>
      </w:r>
    </w:p>
    <w:p w14:paraId="2B969A87" w14:textId="76838BF4" w:rsidR="00A2721C" w:rsidRDefault="00A2721C" w:rsidP="00542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(nazwisko i imię)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(podpis)</w:t>
      </w:r>
    </w:p>
    <w:p w14:paraId="2F9D061B" w14:textId="35FFF407" w:rsidR="00A2721C" w:rsidRDefault="00A2721C" w:rsidP="00542A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418F8E" w14:textId="692CFA59" w:rsidR="00A2721C" w:rsidRDefault="00A2721C" w:rsidP="00542A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D7F226" w14:textId="77777777" w:rsidR="00A2721C" w:rsidRDefault="00A2721C" w:rsidP="00A272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</w:p>
    <w:p w14:paraId="7D8D1845" w14:textId="339B8930" w:rsidR="00A2721C" w:rsidRDefault="00A2721C" w:rsidP="00542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721C">
        <w:rPr>
          <w:rFonts w:ascii="Times New Roman" w:hAnsi="Times New Roman" w:cs="Times New Roman"/>
          <w:sz w:val="18"/>
          <w:szCs w:val="18"/>
        </w:rPr>
        <w:tab/>
        <w:t>(miejscowość, 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(adres lub pieczęć z adresem)</w:t>
      </w:r>
    </w:p>
    <w:p w14:paraId="70EACB67" w14:textId="7A8A2DDE" w:rsidR="00A2721C" w:rsidRDefault="00A2721C" w:rsidP="00542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20E9CCE" w14:textId="25A247C1" w:rsidR="00A2721C" w:rsidRDefault="00A2721C" w:rsidP="00542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A78470" w14:textId="67264BC9" w:rsidR="00A2721C" w:rsidRPr="00A2721C" w:rsidRDefault="00A2721C" w:rsidP="00542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Objaśnienia:</w:t>
      </w:r>
    </w:p>
    <w:sectPr w:rsidR="00A2721C" w:rsidRPr="00A2721C" w:rsidSect="00461C79">
      <w:endnotePr>
        <w:numFmt w:val="decimal"/>
      </w:endnotePr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7BF69" w14:textId="77777777" w:rsidR="00EB18FF" w:rsidRDefault="00EB18FF" w:rsidP="00E55833">
      <w:pPr>
        <w:spacing w:after="0" w:line="240" w:lineRule="auto"/>
      </w:pPr>
      <w:r>
        <w:separator/>
      </w:r>
    </w:p>
  </w:endnote>
  <w:endnote w:type="continuationSeparator" w:id="0">
    <w:p w14:paraId="358E5A57" w14:textId="77777777" w:rsidR="00EB18FF" w:rsidRDefault="00EB18FF" w:rsidP="00E55833">
      <w:pPr>
        <w:spacing w:after="0" w:line="240" w:lineRule="auto"/>
      </w:pPr>
      <w:r>
        <w:continuationSeparator/>
      </w:r>
    </w:p>
  </w:endnote>
  <w:endnote w:id="1">
    <w:p w14:paraId="22BDE64F" w14:textId="078F33AF" w:rsidR="00E55833" w:rsidRPr="007E58E8" w:rsidRDefault="00E55833" w:rsidP="007E58E8">
      <w:pPr>
        <w:pStyle w:val="Tekstprzypisukocowego"/>
        <w:jc w:val="both"/>
        <w:rPr>
          <w:rFonts w:ascii="Times New Roman" w:hAnsi="Times New Roman" w:cs="Times New Roman"/>
        </w:rPr>
      </w:pPr>
      <w:r w:rsidRPr="007E58E8">
        <w:rPr>
          <w:rStyle w:val="Odwoanieprzypisukocowego"/>
          <w:rFonts w:ascii="Times New Roman" w:hAnsi="Times New Roman" w:cs="Times New Roman"/>
        </w:rPr>
        <w:endnoteRef/>
      </w:r>
      <w:r w:rsidRPr="007E58E8">
        <w:rPr>
          <w:rFonts w:ascii="Times New Roman" w:hAnsi="Times New Roman" w:cs="Times New Roman"/>
        </w:rPr>
        <w:t xml:space="preserve"> Należy podać rodzaj zabudowy: budynek mieszkalny, budynek gospodarczy, budynek przemysłowy, inny.</w:t>
      </w:r>
    </w:p>
  </w:endnote>
  <w:endnote w:id="2">
    <w:p w14:paraId="53B8C3F4" w14:textId="7DDB0A65" w:rsidR="00E55833" w:rsidRPr="007E58E8" w:rsidRDefault="00E55833" w:rsidP="007E58E8">
      <w:pPr>
        <w:pStyle w:val="Tekstprzypisukocowego"/>
        <w:jc w:val="both"/>
        <w:rPr>
          <w:rFonts w:ascii="Times New Roman" w:hAnsi="Times New Roman" w:cs="Times New Roman"/>
        </w:rPr>
      </w:pPr>
      <w:r w:rsidRPr="007E58E8">
        <w:rPr>
          <w:rStyle w:val="Odwoanieprzypisukocowego"/>
          <w:rFonts w:ascii="Times New Roman" w:hAnsi="Times New Roman" w:cs="Times New Roman"/>
        </w:rPr>
        <w:endnoteRef/>
      </w:r>
      <w:r w:rsidRPr="007E58E8">
        <w:rPr>
          <w:rFonts w:ascii="Times New Roman" w:hAnsi="Times New Roman" w:cs="Times New Roman"/>
        </w:rPr>
        <w:t xml:space="preserve"> </w:t>
      </w:r>
      <w:r w:rsidR="007E58E8" w:rsidRPr="007E58E8">
        <w:rPr>
          <w:rFonts w:ascii="Times New Roman" w:hAnsi="Times New Roman" w:cs="Times New Roman"/>
        </w:rPr>
        <w:t xml:space="preserve">Należy </w:t>
      </w:r>
      <w:r w:rsidR="007E58E8">
        <w:rPr>
          <w:rFonts w:ascii="Times New Roman" w:hAnsi="Times New Roman" w:cs="Times New Roman"/>
        </w:rPr>
        <w:t>podać numer obrębu ewidencyjnego i numer działki ewidencyjnej faktycznego miejsca występowania azbestu.</w:t>
      </w:r>
    </w:p>
  </w:endnote>
  <w:endnote w:id="3">
    <w:p w14:paraId="78246240" w14:textId="71199B4D" w:rsidR="00E55833" w:rsidRDefault="00E55833" w:rsidP="007E58E8">
      <w:pPr>
        <w:pStyle w:val="Tekstprzypisukocowego"/>
        <w:jc w:val="both"/>
        <w:rPr>
          <w:rFonts w:ascii="Times New Roman" w:hAnsi="Times New Roman" w:cs="Times New Roman"/>
        </w:rPr>
      </w:pPr>
      <w:r w:rsidRPr="007E58E8">
        <w:rPr>
          <w:rStyle w:val="Odwoanieprzypisukocowego"/>
          <w:rFonts w:ascii="Times New Roman" w:hAnsi="Times New Roman" w:cs="Times New Roman"/>
        </w:rPr>
        <w:endnoteRef/>
      </w:r>
      <w:r w:rsidRPr="007E58E8">
        <w:rPr>
          <w:rFonts w:ascii="Times New Roman" w:hAnsi="Times New Roman" w:cs="Times New Roman"/>
        </w:rPr>
        <w:t xml:space="preserve"> </w:t>
      </w:r>
      <w:r w:rsidR="007E58E8">
        <w:rPr>
          <w:rFonts w:ascii="Times New Roman" w:hAnsi="Times New Roman" w:cs="Times New Roman"/>
        </w:rPr>
        <w:t>Przy określaniu rodzaju wyrobu zawierającego azbest należy stosować następującą klasyfikację:</w:t>
      </w:r>
    </w:p>
    <w:p w14:paraId="7E67C923" w14:textId="530BC416" w:rsidR="007E58E8" w:rsidRDefault="007E58E8" w:rsidP="007E58E8">
      <w:pPr>
        <w:pStyle w:val="Tekstprzypisukocowego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płyty azbestowo-cementowe płaskie stosowane w budownictwie</w:t>
      </w:r>
    </w:p>
    <w:p w14:paraId="056E703D" w14:textId="20455223" w:rsidR="007E58E8" w:rsidRDefault="007E58E8" w:rsidP="007E58E8">
      <w:pPr>
        <w:pStyle w:val="Tekstprzypisukocowego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płyty faliste azbestowo-cementowe dla budownictwa</w:t>
      </w:r>
    </w:p>
    <w:p w14:paraId="1E6CD79E" w14:textId="03B727BB" w:rsidR="007E58E8" w:rsidRDefault="007E58E8" w:rsidP="007E58E8">
      <w:pPr>
        <w:pStyle w:val="Tekstprzypisukocowego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rury i złącza azbestowo-cementowe</w:t>
      </w:r>
    </w:p>
    <w:p w14:paraId="247BE802" w14:textId="4020174D" w:rsidR="007E58E8" w:rsidRDefault="007E58E8" w:rsidP="007E58E8">
      <w:pPr>
        <w:pStyle w:val="Tekstprzypisukocowego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izolacje natryskowe środkami zawierającymi azbest</w:t>
      </w:r>
    </w:p>
    <w:p w14:paraId="2A2AC99A" w14:textId="3467075D" w:rsidR="007E58E8" w:rsidRDefault="007E58E8" w:rsidP="007E58E8">
      <w:pPr>
        <w:pStyle w:val="Tekstprzypisukocowego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wyroby cierne azbestowo-kauczukowe</w:t>
      </w:r>
    </w:p>
    <w:p w14:paraId="6F925B84" w14:textId="4D1E6151" w:rsidR="009A2D4E" w:rsidRDefault="009A2D4E" w:rsidP="007E58E8">
      <w:pPr>
        <w:pStyle w:val="Tekstprzypisukocowego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przędza specjalna, w tym włókna azbestowe obrobione</w:t>
      </w:r>
    </w:p>
    <w:p w14:paraId="21884A9A" w14:textId="33BD7212" w:rsidR="009A2D4E" w:rsidRDefault="009A2D4E" w:rsidP="007E58E8">
      <w:pPr>
        <w:pStyle w:val="Tekstprzypisukocowego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szczeliwa azbestowe</w:t>
      </w:r>
    </w:p>
    <w:p w14:paraId="05CDF149" w14:textId="235E4D76" w:rsidR="009A2D4E" w:rsidRDefault="009A2D4E" w:rsidP="007E58E8">
      <w:pPr>
        <w:pStyle w:val="Tekstprzypisukocowego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taśmy tkane i plecione, sznury i sznurki</w:t>
      </w:r>
    </w:p>
    <w:p w14:paraId="73CE5B31" w14:textId="1EA77752" w:rsidR="009A2D4E" w:rsidRDefault="009A2D4E" w:rsidP="007E58E8">
      <w:pPr>
        <w:pStyle w:val="Tekstprzypisukocowego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wyroby azbestowo-kauczukowe, z wyjątkiem wyrobów ciernych</w:t>
      </w:r>
    </w:p>
    <w:p w14:paraId="19994FA5" w14:textId="1513E6AA" w:rsidR="009A2D4E" w:rsidRDefault="009A2D4E" w:rsidP="007E58E8">
      <w:pPr>
        <w:pStyle w:val="Tekstprzypisukocowego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papier, tektura</w:t>
      </w:r>
    </w:p>
    <w:p w14:paraId="3784D2E9" w14:textId="4E42C4DF" w:rsidR="009A2D4E" w:rsidRPr="007E58E8" w:rsidRDefault="009A2D4E" w:rsidP="007E58E8">
      <w:pPr>
        <w:pStyle w:val="Tekstprzypisukocowego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wyroby zawierające azbest, oddzielnie nie wymienione, w tym papier i tektura, podać jakie.</w:t>
      </w:r>
    </w:p>
  </w:endnote>
  <w:endnote w:id="4">
    <w:p w14:paraId="58A8A421" w14:textId="697EAAF9" w:rsidR="00E55833" w:rsidRPr="007E58E8" w:rsidRDefault="00E55833" w:rsidP="007E58E8">
      <w:pPr>
        <w:pStyle w:val="Tekstprzypisukocowego"/>
        <w:jc w:val="both"/>
        <w:rPr>
          <w:rFonts w:ascii="Times New Roman" w:hAnsi="Times New Roman" w:cs="Times New Roman"/>
        </w:rPr>
      </w:pPr>
      <w:r w:rsidRPr="007E58E8">
        <w:rPr>
          <w:rStyle w:val="Odwoanieprzypisukocowego"/>
          <w:rFonts w:ascii="Times New Roman" w:hAnsi="Times New Roman" w:cs="Times New Roman"/>
        </w:rPr>
        <w:endnoteRef/>
      </w:r>
      <w:r w:rsidRPr="007E58E8">
        <w:rPr>
          <w:rFonts w:ascii="Times New Roman" w:hAnsi="Times New Roman" w:cs="Times New Roman"/>
        </w:rPr>
        <w:t xml:space="preserve"> </w:t>
      </w:r>
      <w:r w:rsidR="009A2D4E">
        <w:rPr>
          <w:rFonts w:ascii="Times New Roman" w:hAnsi="Times New Roman" w:cs="Times New Roman"/>
        </w:rPr>
        <w:t xml:space="preserve">Ilość wyrobów azbestowych podana w jednostkach masy (Mg) oraz w jednostkach właściwych dla danego wyrobu (m², m³, </w:t>
      </w:r>
      <w:r w:rsidR="009A2D4E">
        <w:rPr>
          <w:rFonts w:ascii="Times New Roman" w:hAnsi="Times New Roman" w:cs="Times New Roman"/>
        </w:rPr>
        <w:t>mb).</w:t>
      </w:r>
    </w:p>
  </w:endnote>
  <w:endnote w:id="5">
    <w:p w14:paraId="1A1B48E4" w14:textId="44E465C8" w:rsidR="005A1412" w:rsidRDefault="005A1412" w:rsidP="007E58E8">
      <w:pPr>
        <w:pStyle w:val="Tekstprzypisukocowego"/>
        <w:jc w:val="both"/>
        <w:rPr>
          <w:rFonts w:ascii="Times New Roman" w:hAnsi="Times New Roman" w:cs="Times New Roman"/>
        </w:rPr>
      </w:pPr>
      <w:r w:rsidRPr="009A2D4E">
        <w:rPr>
          <w:rStyle w:val="Odwoanieprzypisukocowego"/>
          <w:rFonts w:ascii="Times New Roman" w:hAnsi="Times New Roman" w:cs="Times New Roman"/>
        </w:rPr>
        <w:endnoteRef/>
      </w:r>
      <w:r w:rsidRPr="009A2D4E">
        <w:rPr>
          <w:rFonts w:ascii="Times New Roman" w:hAnsi="Times New Roman" w:cs="Times New Roman"/>
        </w:rPr>
        <w:t xml:space="preserve"> </w:t>
      </w:r>
      <w:r w:rsidR="009A2D4E" w:rsidRPr="009A2D4E">
        <w:rPr>
          <w:rFonts w:ascii="Times New Roman" w:hAnsi="Times New Roman" w:cs="Times New Roman"/>
        </w:rPr>
        <w:t xml:space="preserve">Należy </w:t>
      </w:r>
      <w:r w:rsidR="009A2D4E">
        <w:rPr>
          <w:rFonts w:ascii="Times New Roman" w:hAnsi="Times New Roman" w:cs="Times New Roman"/>
        </w:rPr>
        <w:t>podać datę przeprowadzenia poprzedniej oceny; jeśli jest to pierwsza ocena, należy wpisać „pierwsza ocena”</w:t>
      </w:r>
      <w:r w:rsidR="00B23401">
        <w:rPr>
          <w:rFonts w:ascii="Times New Roman" w:hAnsi="Times New Roman" w:cs="Times New Roman"/>
        </w:rPr>
        <w:t>.</w:t>
      </w:r>
    </w:p>
    <w:p w14:paraId="0921958F" w14:textId="6D528818" w:rsidR="00B23401" w:rsidRDefault="00B23401" w:rsidP="007E58E8">
      <w:pPr>
        <w:pStyle w:val="Tekstprzypisukocowego"/>
        <w:jc w:val="both"/>
        <w:rPr>
          <w:rFonts w:ascii="Times New Roman" w:hAnsi="Times New Roman" w:cs="Times New Roman"/>
          <w:i/>
          <w:iCs/>
        </w:rPr>
      </w:pPr>
      <w:r w:rsidRPr="00B23401">
        <w:rPr>
          <w:rFonts w:ascii="Times New Roman" w:hAnsi="Times New Roman" w:cs="Times New Roman"/>
          <w:b/>
          <w:bCs/>
          <w:i/>
          <w:iCs/>
        </w:rPr>
        <w:t>Załącznik nr 1</w:t>
      </w:r>
      <w:r w:rsidRPr="00B23401">
        <w:rPr>
          <w:rFonts w:ascii="Times New Roman" w:hAnsi="Times New Roman" w:cs="Times New Roman"/>
          <w:i/>
          <w:iCs/>
        </w:rPr>
        <w:t xml:space="preserve"> do rozporządzenia Ministra Gospodarki, Pracy i Polityki Społecznej w sprawie sposobów i warunków bezpiecznego użytkowania i usuwania wyrobów zawierających azbest (Dz. U. z 2004 r. Nr 71, poz. 649 ze zm.).</w:t>
      </w:r>
    </w:p>
    <w:p w14:paraId="123BF3BD" w14:textId="69AC7A92" w:rsidR="00C33E26" w:rsidRPr="00C33E26" w:rsidRDefault="00C33E26" w:rsidP="007E58E8">
      <w:pPr>
        <w:pStyle w:val="Tekstprzypisukocoweg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Zgodnie z § 4. </w:t>
      </w:r>
      <w:r>
        <w:rPr>
          <w:rFonts w:ascii="Times New Roman" w:hAnsi="Times New Roman" w:cs="Times New Roman"/>
          <w:i/>
          <w:iCs/>
        </w:rPr>
        <w:t>Właściciel, użytkownik wieczysty lub zarządca nieruchomości, a także obiektu, urządzenia budowlanego, instalacji przemysłowej lub innego miejsca zawierającego azbest, przeprowadza kontrole stanu tych wyrobów w terminach wynikających z oceny stanu tych wyrobów. Z przeprowadzonej kontroli okresowej sporządza się, w jednym egzemplarzu, ocenę stanu i możliwości bezpiecznego użytkowania wyrobów zawierających azbest. Właściciel, użytkownik wieczysty</w:t>
      </w:r>
      <w:r w:rsidR="00970589">
        <w:rPr>
          <w:rFonts w:ascii="Times New Roman" w:hAnsi="Times New Roman" w:cs="Times New Roman"/>
          <w:i/>
          <w:iCs/>
        </w:rPr>
        <w:t xml:space="preserve"> lub zarządca przechowuje egzemplarz oceny łącznie z dokumentacją miejsca zawierającego azbest, obiektu, urządzenia budowlanego lub instalacji przemysłowej.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679A2" w14:textId="77777777" w:rsidR="00EB18FF" w:rsidRDefault="00EB18FF" w:rsidP="00E55833">
      <w:pPr>
        <w:spacing w:after="0" w:line="240" w:lineRule="auto"/>
      </w:pPr>
      <w:r>
        <w:separator/>
      </w:r>
    </w:p>
  </w:footnote>
  <w:footnote w:type="continuationSeparator" w:id="0">
    <w:p w14:paraId="3AE082C6" w14:textId="77777777" w:rsidR="00EB18FF" w:rsidRDefault="00EB18FF" w:rsidP="00E5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1364C"/>
    <w:multiLevelType w:val="hybridMultilevel"/>
    <w:tmpl w:val="5D20EA90"/>
    <w:lvl w:ilvl="0" w:tplc="1FBE0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33"/>
    <w:rsid w:val="000612F8"/>
    <w:rsid w:val="000C1863"/>
    <w:rsid w:val="0010731D"/>
    <w:rsid w:val="003F7F08"/>
    <w:rsid w:val="00461C79"/>
    <w:rsid w:val="00541640"/>
    <w:rsid w:val="00542AD2"/>
    <w:rsid w:val="005A1412"/>
    <w:rsid w:val="0063394D"/>
    <w:rsid w:val="007167C0"/>
    <w:rsid w:val="007D56BE"/>
    <w:rsid w:val="007E58E8"/>
    <w:rsid w:val="008843BE"/>
    <w:rsid w:val="0089360F"/>
    <w:rsid w:val="00970589"/>
    <w:rsid w:val="009A2D4E"/>
    <w:rsid w:val="00A2721C"/>
    <w:rsid w:val="00B23401"/>
    <w:rsid w:val="00C2357B"/>
    <w:rsid w:val="00C33E26"/>
    <w:rsid w:val="00C37261"/>
    <w:rsid w:val="00E55833"/>
    <w:rsid w:val="00E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9FAA"/>
  <w15:chartTrackingRefBased/>
  <w15:docId w15:val="{20A3D730-E036-4451-A2B5-F3527411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8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83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8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8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833"/>
    <w:rPr>
      <w:vertAlign w:val="superscript"/>
    </w:rPr>
  </w:style>
  <w:style w:type="table" w:styleId="Tabela-Siatka">
    <w:name w:val="Table Grid"/>
    <w:basedOn w:val="Standardowy"/>
    <w:uiPriority w:val="39"/>
    <w:rsid w:val="005A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GOK</dc:creator>
  <cp:keywords/>
  <dc:description/>
  <cp:lastModifiedBy>MarIO</cp:lastModifiedBy>
  <cp:revision>2</cp:revision>
  <dcterms:created xsi:type="dcterms:W3CDTF">2020-04-02T12:26:00Z</dcterms:created>
  <dcterms:modified xsi:type="dcterms:W3CDTF">2020-04-02T12:26:00Z</dcterms:modified>
</cp:coreProperties>
</file>